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E2B7F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SAPPI SOUTHERN AFRICA PROPRIETARY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5C1F43">
        <w:rPr>
          <w:rFonts w:asciiTheme="minorHAnsi" w:hAnsiTheme="minorHAnsi" w:cs="Arial"/>
          <w:b/>
          <w:i/>
          <w:lang w:val="en-ZA"/>
        </w:rPr>
        <w:t xml:space="preserve">  </w:t>
      </w:r>
      <w:r w:rsidR="0010631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SSA07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SAPPI SOUTHERN AFRICA PROPRIETARY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SSA07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C1F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743E" w:rsidRPr="0085743E">
        <w:rPr>
          <w:rFonts w:asciiTheme="minorHAnsi" w:hAnsiTheme="minorHAnsi" w:cs="Arial"/>
          <w:lang w:val="en-ZA"/>
        </w:rPr>
        <w:t>7.033</w:t>
      </w:r>
      <w:r w:rsidRPr="0085743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5C1F43">
        <w:rPr>
          <w:rFonts w:asciiTheme="minorHAnsi" w:hAnsiTheme="minorHAnsi" w:cs="Arial"/>
          <w:lang w:val="en-ZA"/>
        </w:rPr>
        <w:t>1</w:t>
      </w:r>
      <w:r w:rsidR="0085743E">
        <w:rPr>
          <w:rFonts w:asciiTheme="minorHAnsi" w:hAnsiTheme="minorHAnsi" w:cs="Arial"/>
          <w:lang w:val="en-ZA"/>
        </w:rPr>
        <w:t>2</w:t>
      </w:r>
      <w:r w:rsidR="005C1F43">
        <w:rPr>
          <w:rFonts w:asciiTheme="minorHAnsi" w:hAnsiTheme="minorHAnsi" w:cs="Arial"/>
          <w:lang w:val="en-ZA"/>
        </w:rPr>
        <w:t xml:space="preserve"> May 2020</w:t>
      </w:r>
      <w:r>
        <w:rPr>
          <w:rFonts w:asciiTheme="minorHAnsi" w:hAnsiTheme="minorHAnsi" w:cs="Arial"/>
          <w:lang w:val="en-ZA"/>
        </w:rPr>
        <w:t xml:space="preserve"> of </w:t>
      </w:r>
      <w:r w:rsidR="0085743E">
        <w:rPr>
          <w:rFonts w:asciiTheme="minorHAnsi" w:hAnsiTheme="minorHAnsi" w:cs="Arial"/>
          <w:lang w:val="en-ZA"/>
        </w:rPr>
        <w:t>4.533</w:t>
      </w:r>
      <w:r>
        <w:rPr>
          <w:rFonts w:asciiTheme="minorHAnsi" w:hAnsiTheme="minorHAnsi" w:cs="Arial"/>
          <w:lang w:val="en-ZA"/>
        </w:rPr>
        <w:t xml:space="preserve">% plus </w:t>
      </w:r>
      <w:r w:rsidR="005C1F43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ZAG000168063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1C12B7" w:rsidRDefault="00386EFA" w:rsidP="001C12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C12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C12B7" w:rsidRPr="00F64748" w:rsidRDefault="008E2B7F" w:rsidP="001C12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C12B7">
          <w:rPr>
            <w:rStyle w:val="Hyperlink"/>
          </w:rPr>
          <w:t>https://www.jse.co.za/content/JSEPricingSupplementsItems/2020/SSA07%20Pricing%20Supplement%20%2015052020.pdf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12B7" w:rsidRPr="00F64748" w:rsidRDefault="001C12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C1F43" w:rsidRPr="00F64748" w:rsidRDefault="003E1AEC" w:rsidP="005C1F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Jaynisha Bhagoobhai</w:t>
      </w:r>
      <w:r w:rsidR="005C1F43" w:rsidRPr="00F64748">
        <w:rPr>
          <w:rFonts w:asciiTheme="minorHAnsi" w:hAnsiTheme="minorHAnsi" w:cs="Arial"/>
          <w:lang w:val="en-ZA"/>
        </w:rPr>
        <w:tab/>
      </w:r>
      <w:r w:rsidR="005C1F43">
        <w:rPr>
          <w:rFonts w:asciiTheme="minorHAnsi" w:hAnsiTheme="minorHAnsi" w:cs="Arial"/>
          <w:lang w:val="en-ZA"/>
        </w:rPr>
        <w:t>NEDBANK LIMITED</w:t>
      </w:r>
      <w:r w:rsidR="005C1F43" w:rsidRPr="00F64748">
        <w:rPr>
          <w:rFonts w:asciiTheme="minorHAnsi" w:hAnsiTheme="minorHAnsi" w:cs="Arial"/>
          <w:lang w:val="en-ZA"/>
        </w:rPr>
        <w:tab/>
        <w:t xml:space="preserve">+27 11 </w:t>
      </w:r>
      <w:r w:rsidR="005C1F43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>43561</w:t>
      </w:r>
    </w:p>
    <w:p w:rsidR="005C1F43" w:rsidRPr="00F64748" w:rsidRDefault="005C1F43" w:rsidP="008574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74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74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2B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2B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319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2B7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AE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F43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43E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2B7F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D6B1B2"/>
  <w15:docId w15:val="{9D5AB545-406F-48C6-AA0C-5CAA09D7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SA07%20Pricing%20Supplement%20%2015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50067EA-9BF3-4E38-9E2B-221993ED7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5CDB3-F863-43F4-8CBB-77F95A973946}"/>
</file>

<file path=customXml/itemProps3.xml><?xml version="1.0" encoding="utf-8"?>
<ds:datastoreItem xmlns:ds="http://schemas.openxmlformats.org/officeDocument/2006/customXml" ds:itemID="{5FF55CA1-19C0-4E6F-9E2D-C4DC433E7514}"/>
</file>

<file path=customXml/itemProps4.xml><?xml version="1.0" encoding="utf-8"?>
<ds:datastoreItem xmlns:ds="http://schemas.openxmlformats.org/officeDocument/2006/customXml" ds:itemID="{788CB241-3BA2-411F-9DBD-1031C48D5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2020-05-13T08:30:00Z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